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D9" w:rsidRPr="00BB46C5" w:rsidRDefault="006540D9" w:rsidP="006540D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540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</w:t>
      </w:r>
      <w:r w:rsidR="00731071">
        <w:rPr>
          <w:rFonts w:ascii="Times New Roman" w:hAnsi="Times New Roman" w:cs="Times New Roman"/>
          <w:b/>
          <w:color w:val="C00000"/>
          <w:sz w:val="28"/>
          <w:szCs w:val="28"/>
        </w:rPr>
        <w:t>Публичный отчёт за 2023 - 2024</w:t>
      </w:r>
      <w:r w:rsidR="006B1B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A6BE7" w:rsidRPr="007D3585">
        <w:rPr>
          <w:rFonts w:ascii="Times New Roman" w:hAnsi="Times New Roman" w:cs="Times New Roman"/>
          <w:b/>
          <w:color w:val="C00000"/>
          <w:sz w:val="28"/>
          <w:szCs w:val="28"/>
        </w:rPr>
        <w:t>учебный год</w:t>
      </w:r>
    </w:p>
    <w:p w:rsidR="008A6BE7" w:rsidRPr="007D3585" w:rsidRDefault="006540D9" w:rsidP="006540D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46C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</w:t>
      </w:r>
      <w:r w:rsidR="004D785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МОУ </w:t>
      </w:r>
      <w:proofErr w:type="spellStart"/>
      <w:r w:rsidR="004D785D">
        <w:rPr>
          <w:rFonts w:ascii="Times New Roman" w:hAnsi="Times New Roman" w:cs="Times New Roman"/>
          <w:b/>
          <w:color w:val="C00000"/>
          <w:sz w:val="28"/>
          <w:szCs w:val="28"/>
        </w:rPr>
        <w:t>Енкаевская</w:t>
      </w:r>
      <w:proofErr w:type="spellEnd"/>
      <w:r w:rsidR="004D785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A6BE7" w:rsidRPr="007D3585">
        <w:rPr>
          <w:rFonts w:ascii="Times New Roman" w:hAnsi="Times New Roman" w:cs="Times New Roman"/>
          <w:b/>
          <w:color w:val="C00000"/>
          <w:sz w:val="28"/>
          <w:szCs w:val="28"/>
        </w:rPr>
        <w:t>школа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7903"/>
      </w:tblGrid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1.Общая характеристика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2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общеобр</w:t>
            </w:r>
            <w:r w:rsidR="004D785D"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азовательное учреждение, основная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Лицензия: серия 62Л01 № 0000</w:t>
            </w:r>
            <w:r w:rsidR="007F1AC6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  <w:p w:rsidR="008A6BE7" w:rsidRPr="007D3585" w:rsidRDefault="0029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03 – 2499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выдачи: </w:t>
            </w:r>
            <w:r w:rsidR="00671F9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  <w:p w:rsidR="008A6BE7" w:rsidRPr="007D3585" w:rsidRDefault="004D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6203001699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аккредитация: </w:t>
            </w:r>
            <w:r w:rsidR="007C0F02">
              <w:rPr>
                <w:rFonts w:ascii="Times New Roman" w:hAnsi="Times New Roman" w:cs="Times New Roman"/>
                <w:sz w:val="28"/>
                <w:szCs w:val="28"/>
              </w:rPr>
              <w:t>серия 62А01 № 0000813</w:t>
            </w:r>
          </w:p>
          <w:p w:rsidR="008A6BE7" w:rsidRPr="007D3585" w:rsidRDefault="007C0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Регистрационный № 03-1075</w:t>
            </w:r>
          </w:p>
          <w:p w:rsidR="008A6BE7" w:rsidRPr="007D3585" w:rsidRDefault="0067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Дата выдачи: 2</w:t>
            </w:r>
            <w:r w:rsidR="007C0F02">
              <w:rPr>
                <w:rFonts w:ascii="Times New Roman" w:hAnsi="Times New Roman" w:cs="Times New Roman"/>
                <w:sz w:val="28"/>
                <w:szCs w:val="28"/>
              </w:rPr>
              <w:t>8 июня 2022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 школе обуча</w:t>
            </w:r>
            <w:r w:rsidR="00671F9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лось </w:t>
            </w:r>
            <w:r w:rsidR="00297440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DD501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, из них </w:t>
            </w:r>
          </w:p>
          <w:p w:rsidR="008A6BE7" w:rsidRPr="007D3585" w:rsidRDefault="00AB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начальном </w:t>
            </w:r>
            <w:r w:rsidR="0029744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31071">
              <w:rPr>
                <w:rFonts w:ascii="Times New Roman" w:hAnsi="Times New Roman" w:cs="Times New Roman"/>
                <w:sz w:val="28"/>
                <w:szCs w:val="28"/>
              </w:rPr>
              <w:t>вене – 8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8A6BE7" w:rsidRPr="007D3585" w:rsidRDefault="0073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звене – 9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Большинство из них -  дети  малообеспеченных семей. Дети прож</w:t>
            </w:r>
            <w:r w:rsidR="004D785D">
              <w:rPr>
                <w:rFonts w:ascii="Times New Roman" w:hAnsi="Times New Roman" w:cs="Times New Roman"/>
                <w:sz w:val="28"/>
                <w:szCs w:val="28"/>
              </w:rPr>
              <w:t>ивают в одном населённом пункте</w:t>
            </w:r>
            <w:r w:rsidR="00294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BE7" w:rsidRPr="007D3585" w:rsidRDefault="004D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42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Маслова Г.Н.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4D785D">
              <w:rPr>
                <w:rFonts w:ascii="Times New Roman" w:hAnsi="Times New Roman" w:cs="Times New Roman"/>
                <w:sz w:val="28"/>
                <w:szCs w:val="28"/>
              </w:rPr>
              <w:t>агог-организатор – Кондрашова Е.В.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8A6BE7" w:rsidRPr="007D3585" w:rsidRDefault="00FB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на 2020 – 2024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2.Особенности образовательного процесса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Школа реализует  образовательные программы: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 образование (4 года),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 лет),</w:t>
            </w:r>
          </w:p>
          <w:p w:rsidR="008A6BE7" w:rsidRPr="007D3585" w:rsidRDefault="008A6BE7" w:rsidP="00EF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Дополнительные образовательные услуги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:  действуют </w:t>
            </w:r>
            <w:r w:rsidR="00671F9E" w:rsidRPr="007D3585">
              <w:rPr>
                <w:rFonts w:ascii="Times New Roman" w:hAnsi="Times New Roman" w:cs="Times New Roman"/>
                <w:sz w:val="28"/>
                <w:szCs w:val="28"/>
              </w:rPr>
              <w:t>объединения дополнительного образования:</w:t>
            </w:r>
            <w:r w:rsidR="00301D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31071">
              <w:rPr>
                <w:rFonts w:ascii="Times New Roman" w:hAnsi="Times New Roman" w:cs="Times New Roman"/>
                <w:sz w:val="28"/>
                <w:szCs w:val="28"/>
              </w:rPr>
              <w:t>Сам себе я помогу, здоровье сберегу»» и «Робототехника</w:t>
            </w:r>
            <w:r w:rsidR="00301DA8">
              <w:rPr>
                <w:rFonts w:ascii="Times New Roman" w:hAnsi="Times New Roman" w:cs="Times New Roman"/>
                <w:sz w:val="28"/>
                <w:szCs w:val="28"/>
              </w:rPr>
              <w:t xml:space="preserve">» (Серёгина Е.Ю.), «В гостях у сказки» и «Школа мудрецов» </w:t>
            </w:r>
            <w:proofErr w:type="gramStart"/>
            <w:r w:rsidR="00301DA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01DA8">
              <w:rPr>
                <w:rFonts w:ascii="Times New Roman" w:hAnsi="Times New Roman" w:cs="Times New Roman"/>
                <w:sz w:val="28"/>
                <w:szCs w:val="28"/>
              </w:rPr>
              <w:t>Кондрашова Е.В.).</w:t>
            </w:r>
          </w:p>
          <w:p w:rsidR="008A6BE7" w:rsidRPr="007F1AC6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 школе преподаётся немецкий язык со 2 класса</w:t>
            </w:r>
            <w:r w:rsidR="004D7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1E15" w:rsidRPr="007D3585" w:rsidRDefault="008A6BE7" w:rsidP="009D1E1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внеклассной и внеурочной деятельности</w:t>
            </w:r>
          </w:p>
          <w:p w:rsidR="009D1E15" w:rsidRPr="007D3585" w:rsidRDefault="00F41096" w:rsidP="009D1E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Экологовец</w:t>
            </w:r>
            <w:proofErr w:type="spellEnd"/>
            <w:r w:rsidR="009D1E15" w:rsidRPr="007D3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6BE7" w:rsidRDefault="009D1E15" w:rsidP="009D1E1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Объединения дополнительного образования</w:t>
            </w:r>
            <w:r w:rsidR="00301D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1DA8" w:rsidRPr="00301DA8" w:rsidRDefault="00301DA8" w:rsidP="0030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</w:t>
            </w:r>
            <w:r w:rsidR="00731071">
              <w:rPr>
                <w:rFonts w:ascii="Times New Roman" w:hAnsi="Times New Roman" w:cs="Times New Roman"/>
                <w:sz w:val="28"/>
                <w:szCs w:val="28"/>
              </w:rPr>
              <w:t>Сам себе я помогу, здоровье сберегу» и «Робототехника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(Серёгина Е.Ю.), «В гостях у сказки» и «Школа мудрецов»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Е.В.).</w:t>
            </w:r>
          </w:p>
          <w:p w:rsidR="009D1E15" w:rsidRDefault="009D1E15" w:rsidP="00944B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в рамках </w:t>
            </w:r>
            <w:r w:rsidR="00731071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ФГОС:</w:t>
            </w:r>
            <w:r w:rsidR="007A044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096">
              <w:rPr>
                <w:rFonts w:ascii="Times New Roman" w:hAnsi="Times New Roman" w:cs="Times New Roman"/>
                <w:sz w:val="28"/>
                <w:szCs w:val="28"/>
              </w:rPr>
              <w:t xml:space="preserve"> Серегина Е.Ю.</w:t>
            </w:r>
            <w:r w:rsidR="00DD50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2FD6">
              <w:rPr>
                <w:rFonts w:ascii="Times New Roman" w:hAnsi="Times New Roman" w:cs="Times New Roman"/>
                <w:sz w:val="28"/>
                <w:szCs w:val="28"/>
              </w:rPr>
              <w:t xml:space="preserve"> Кондрашова Е.В. – 5 часов (начальные классы).</w:t>
            </w:r>
          </w:p>
          <w:p w:rsidR="00731071" w:rsidRPr="00944B38" w:rsidRDefault="00731071" w:rsidP="007310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Е.В., Плетнева В.М.,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Тимошкин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– 5 часов (основная школа)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Утренники  и вечера (тематические,  по знаменательным датам)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Предметные недели, олимпиады, месячники, декады</w:t>
            </w:r>
          </w:p>
          <w:p w:rsidR="008A6BE7" w:rsidRPr="007D3585" w:rsidRDefault="008A6BE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школе нет ставки логопеда, социаль</w:t>
            </w:r>
            <w:r w:rsidR="006F7D0A">
              <w:rPr>
                <w:rFonts w:ascii="Times New Roman" w:hAnsi="Times New Roman" w:cs="Times New Roman"/>
                <w:sz w:val="28"/>
                <w:szCs w:val="28"/>
              </w:rPr>
              <w:t xml:space="preserve">ного педагога, психолога. </w:t>
            </w:r>
          </w:p>
          <w:p w:rsidR="008A6BE7" w:rsidRPr="007D3585" w:rsidRDefault="008A6B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Работает внештатный инспектор по охране прав ребёнка.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Характеристика </w:t>
            </w: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внутришкольной</w:t>
            </w:r>
            <w:proofErr w:type="spellEnd"/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системы оценки качества: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по 5-балльной системе,  </w:t>
            </w:r>
            <w:proofErr w:type="gram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согласно  Устава</w:t>
            </w:r>
            <w:proofErr w:type="gram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школы;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знаний учащихся  через отчёты учителей-предметников по четвертям; </w:t>
            </w: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работы;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поурочный контроль администрации, про</w:t>
            </w:r>
            <w:r w:rsidR="006F7D0A">
              <w:rPr>
                <w:rFonts w:ascii="Times New Roman" w:hAnsi="Times New Roman" w:cs="Times New Roman"/>
                <w:sz w:val="28"/>
                <w:szCs w:val="28"/>
              </w:rPr>
              <w:t>межуточная аттестация (в конце 1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 и года).</w:t>
            </w: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Условия осуществления образовательного процесса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Режим работы</w:t>
            </w:r>
          </w:p>
          <w:p w:rsidR="008A6BE7" w:rsidRPr="007D3585" w:rsidRDefault="00EF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Начало занятий в 8-30, продолжительность занятий 40</w:t>
            </w:r>
            <w:r w:rsidR="006F7D0A">
              <w:rPr>
                <w:rFonts w:ascii="Times New Roman" w:hAnsi="Times New Roman" w:cs="Times New Roman"/>
                <w:sz w:val="28"/>
                <w:szCs w:val="28"/>
              </w:rPr>
              <w:t xml:space="preserve"> минут для учащихся 2-9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В 1 классе применяется «ступенчатый»  метод наращивания учебной нагрузки: в сентябре-октябре –  3 урока по 35 мин. каждый, со 2 четверти – 4 урока по  35 мин. каждый;  обучение без домашнего задания;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перемен 10 мин. Большие </w:t>
            </w:r>
            <w:r w:rsidR="002B578E">
              <w:rPr>
                <w:rFonts w:ascii="Times New Roman" w:hAnsi="Times New Roman" w:cs="Times New Roman"/>
                <w:sz w:val="28"/>
                <w:szCs w:val="28"/>
              </w:rPr>
              <w:t xml:space="preserve">перемены: по </w:t>
            </w:r>
            <w:r w:rsidR="00EF67E4" w:rsidRPr="007D3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0 мин. – для обеда учащихся.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Учащиеся 1</w:t>
            </w:r>
            <w:r w:rsidR="006F7D0A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обучаются в режиме 5-дневной недели,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– 1 сентября, продолжительность – 34 недели без учёта государственной аттестации, в 1 классе – 33 недели.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каникул в течение учебного года не менее 30 календарных дней, летом – не менее 8 недель, </w:t>
            </w:r>
            <w:proofErr w:type="gram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1 классе устанавливаются дополнительные недельные каникулы.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Учебно-материальная база, благоустройство и оснащенность:</w:t>
            </w:r>
          </w:p>
          <w:p w:rsidR="008A6BE7" w:rsidRPr="007D3585" w:rsidRDefault="00D91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кабинетов,</w:t>
            </w:r>
            <w:r w:rsidR="0049362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кабинет информатик</w:t>
            </w:r>
            <w:r w:rsidR="00F92D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BE6"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компьютеров, Интернет,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), Мобильный класс с документ-камерой, принте</w:t>
            </w:r>
            <w:r w:rsidR="00EF67E4" w:rsidRPr="007D3585">
              <w:rPr>
                <w:rFonts w:ascii="Times New Roman" w:hAnsi="Times New Roman" w:cs="Times New Roman"/>
                <w:sz w:val="28"/>
                <w:szCs w:val="28"/>
              </w:rPr>
              <w:t>ром МФУ),  интерактивной доской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, роутером, 10 компьютерами для учащихся и одним учительским, кабинет естествознания с документ-камерой,  интерактивной доской, моноблоком для учителя, принтером (МФУ), видеокамерой, цифровыми микроскопами, наборами для проведения практических работ по химии, биологии, физики, каб</w:t>
            </w:r>
            <w:r w:rsidR="001B767A">
              <w:rPr>
                <w:rFonts w:ascii="Times New Roman" w:hAnsi="Times New Roman" w:cs="Times New Roman"/>
                <w:sz w:val="28"/>
                <w:szCs w:val="28"/>
              </w:rPr>
              <w:t>инет физики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, оснащённый интерактивной доской, но</w:t>
            </w:r>
            <w:r w:rsidR="001B767A">
              <w:rPr>
                <w:rFonts w:ascii="Times New Roman" w:hAnsi="Times New Roman" w:cs="Times New Roman"/>
                <w:sz w:val="28"/>
                <w:szCs w:val="28"/>
              </w:rPr>
              <w:t>утбуком учителя, принтером лазерным</w:t>
            </w:r>
            <w:proofErr w:type="gramEnd"/>
            <w:r w:rsidR="001B7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67A">
              <w:rPr>
                <w:rFonts w:ascii="Times New Roman" w:hAnsi="Times New Roman" w:cs="Times New Roman"/>
                <w:sz w:val="28"/>
                <w:szCs w:val="28"/>
              </w:rPr>
              <w:t xml:space="preserve">проектором,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все кабинеты имеют АРМ  учител</w:t>
            </w:r>
            <w:r w:rsidR="001B767A">
              <w:rPr>
                <w:rFonts w:ascii="Times New Roman" w:hAnsi="Times New Roman" w:cs="Times New Roman"/>
                <w:sz w:val="28"/>
                <w:szCs w:val="28"/>
              </w:rPr>
              <w:t xml:space="preserve">я, имеется учебная мастерская, 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67A">
              <w:rPr>
                <w:rFonts w:ascii="Times New Roman" w:hAnsi="Times New Roman" w:cs="Times New Roman"/>
                <w:sz w:val="28"/>
                <w:szCs w:val="28"/>
              </w:rPr>
              <w:t>учебно-опытный участок,  столовая на 3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6 поса</w:t>
            </w:r>
            <w:r w:rsidR="001B767A">
              <w:rPr>
                <w:rFonts w:ascii="Times New Roman" w:hAnsi="Times New Roman" w:cs="Times New Roman"/>
                <w:sz w:val="28"/>
                <w:szCs w:val="28"/>
              </w:rPr>
              <w:t xml:space="preserve">дочные мест,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детс</w:t>
            </w:r>
            <w:r w:rsidR="001B767A">
              <w:rPr>
                <w:rFonts w:ascii="Times New Roman" w:hAnsi="Times New Roman" w:cs="Times New Roman"/>
                <w:sz w:val="28"/>
                <w:szCs w:val="28"/>
              </w:rPr>
              <w:t>кая площадка, спортивный зал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с современными тренажёрами, газовое отопление, библиотека с фондом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bookmarkStart w:id="0" w:name="_GoBack"/>
            <w:bookmarkEnd w:id="0"/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книг.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Количество му</w:t>
            </w:r>
            <w:r w:rsidR="001B767A">
              <w:rPr>
                <w:rFonts w:ascii="Times New Roman" w:hAnsi="Times New Roman" w:cs="Times New Roman"/>
                <w:sz w:val="28"/>
                <w:szCs w:val="28"/>
              </w:rPr>
              <w:t xml:space="preserve">льтимедийных  проекторов на одного ученика 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 xml:space="preserve"> - 0,5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Количество комп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>ьютеров на одного ученика – 1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подключенны</w:t>
            </w:r>
            <w:r w:rsidR="005E675C">
              <w:rPr>
                <w:rFonts w:ascii="Times New Roman" w:hAnsi="Times New Roman" w:cs="Times New Roman"/>
                <w:sz w:val="28"/>
                <w:szCs w:val="28"/>
              </w:rPr>
              <w:t>х к Интернету, из общего числа 10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компьютеров в локальн</w:t>
            </w:r>
            <w:r w:rsidR="00A32C7E">
              <w:rPr>
                <w:rFonts w:ascii="Times New Roman" w:hAnsi="Times New Roman" w:cs="Times New Roman"/>
                <w:sz w:val="28"/>
                <w:szCs w:val="28"/>
              </w:rPr>
              <w:t>ой сети  от общего числа (в %) 10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 школе действует долгосрочный проект «Моя зелёная школа» по благоустройству территории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обслуживание учащихся обеспечивается медицинским персоналом </w:t>
            </w: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Кадомской</w:t>
            </w:r>
            <w:proofErr w:type="spell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ЦРБ; оборудован  школьный м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>едицинский кабинет.</w:t>
            </w:r>
          </w:p>
          <w:p w:rsidR="008A6BE7" w:rsidRPr="007D3585" w:rsidRDefault="0069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обеспечены бесплатным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горячим питанием: бесплатными завтраками и  обедами;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Здание охраняется ночью сторожем, территория огорожена и освещена, дневной охраны нет.</w:t>
            </w:r>
          </w:p>
          <w:p w:rsidR="008A6BE7" w:rsidRPr="007D3585" w:rsidRDefault="0093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– 0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BE7" w:rsidRPr="007D3585" w:rsidRDefault="00A32C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Кадровый состав – 13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человек: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–</w:t>
            </w:r>
            <w:r w:rsidR="00934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6BE7" w:rsidRPr="007D3585" w:rsidRDefault="00EF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Администрация – 1</w:t>
            </w:r>
          </w:p>
          <w:p w:rsidR="008A6BE7" w:rsidRPr="007D3585" w:rsidRDefault="00EF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 – 7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BE7" w:rsidRPr="007D3585" w:rsidRDefault="00A3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>чителя имеют квалификационные  категории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6BE7" w:rsidRPr="007D3585" w:rsidRDefault="007A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4AEB">
              <w:rPr>
                <w:rFonts w:ascii="Times New Roman" w:hAnsi="Times New Roman" w:cs="Times New Roman"/>
                <w:sz w:val="28"/>
                <w:szCs w:val="28"/>
              </w:rPr>
              <w:t>ысшая – 1 (20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4AEB">
              <w:rPr>
                <w:rFonts w:ascii="Times New Roman" w:hAnsi="Times New Roman" w:cs="Times New Roman"/>
                <w:sz w:val="28"/>
                <w:szCs w:val="28"/>
              </w:rPr>
              <w:t>1 кв. категория – 3 (60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занимаемой </w:t>
            </w:r>
            <w:r w:rsidR="00934AEB">
              <w:rPr>
                <w:rFonts w:ascii="Times New Roman" w:hAnsi="Times New Roman" w:cs="Times New Roman"/>
                <w:sz w:val="28"/>
                <w:szCs w:val="28"/>
              </w:rPr>
              <w:t>должности - 1 (20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Система повышения квалификации: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Очно-заочные курсы на базе РИРО, </w:t>
            </w: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, семинары  и др. формы обучения (по графику)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Работа по единой методической теме школы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распространения ППО</w:t>
            </w:r>
          </w:p>
          <w:p w:rsidR="008A6BE7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  <w:p w:rsidR="0076176E" w:rsidRPr="007D3585" w:rsidRDefault="0076176E" w:rsidP="0076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E7" w:rsidRPr="006B1B56" w:rsidRDefault="008A6BE7" w:rsidP="006B1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E7" w:rsidRDefault="005A78CB" w:rsidP="005A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BE7" w:rsidRPr="005A78CB">
              <w:rPr>
                <w:rFonts w:ascii="Times New Roman" w:hAnsi="Times New Roman" w:cs="Times New Roman"/>
                <w:sz w:val="28"/>
                <w:szCs w:val="28"/>
              </w:rPr>
              <w:t>– Грамота Министерства образования и науки РФ</w:t>
            </w:r>
          </w:p>
          <w:p w:rsidR="008A6BE7" w:rsidRPr="007D3585" w:rsidRDefault="0069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Грамоты Министерства образования Рязанской области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5B6856">
              <w:rPr>
                <w:rFonts w:ascii="Times New Roman" w:hAnsi="Times New Roman" w:cs="Times New Roman"/>
                <w:sz w:val="28"/>
                <w:szCs w:val="28"/>
              </w:rPr>
              <w:t>о учащихся начальных классов- 8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5-9 классов  - </w:t>
            </w:r>
            <w:r w:rsidR="005B68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наполняемость </w:t>
            </w:r>
            <w:r w:rsidR="002948AB">
              <w:rPr>
                <w:rFonts w:ascii="Times New Roman" w:hAnsi="Times New Roman" w:cs="Times New Roman"/>
                <w:sz w:val="28"/>
                <w:szCs w:val="28"/>
              </w:rPr>
              <w:t>классов –</w:t>
            </w:r>
            <w:r w:rsidR="00695BE6">
              <w:rPr>
                <w:rFonts w:ascii="Times New Roman" w:hAnsi="Times New Roman" w:cs="Times New Roman"/>
                <w:sz w:val="28"/>
                <w:szCs w:val="28"/>
              </w:rPr>
              <w:t xml:space="preserve"> 2,1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4.Результаты деятельности учреждения, качество образования 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BE7" w:rsidRDefault="008A6BE7" w:rsidP="004325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Результаты ОГЭ (9кл.)</w:t>
            </w:r>
            <w:r w:rsidR="001F78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(2</w:t>
            </w:r>
            <w:r w:rsidR="003A4A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выпускника</w:t>
            </w:r>
            <w:r w:rsidR="0050149F"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A6BE7" w:rsidRPr="0076176E" w:rsidRDefault="001F782B" w:rsidP="0076176E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9-ом классе обучалось 2 чел</w:t>
            </w:r>
            <w:r w:rsidR="005B6856">
              <w:rPr>
                <w:rFonts w:ascii="Times New Roman" w:hAnsi="Times New Roman" w:cs="Times New Roman"/>
                <w:sz w:val="28"/>
                <w:szCs w:val="28"/>
              </w:rPr>
              <w:t xml:space="preserve">овека. </w:t>
            </w:r>
            <w:r w:rsidR="00F4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856">
              <w:rPr>
                <w:rFonts w:ascii="Times New Roman" w:hAnsi="Times New Roman" w:cs="Times New Roman"/>
                <w:sz w:val="28"/>
                <w:szCs w:val="28"/>
              </w:rPr>
              <w:t>Учащиеся  успешно прошли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итоговую аттестацию. </w:t>
            </w:r>
            <w:proofErr w:type="gramStart"/>
            <w:r w:rsidR="00105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>давал</w:t>
            </w:r>
            <w:r w:rsidR="005B68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856">
              <w:rPr>
                <w:rFonts w:ascii="Times New Roman" w:hAnsi="Times New Roman" w:cs="Times New Roman"/>
                <w:sz w:val="28"/>
                <w:szCs w:val="28"/>
              </w:rPr>
              <w:t>русский язык и математику  один обучающийся сдал</w:t>
            </w:r>
            <w:proofErr w:type="gramEnd"/>
            <w:r w:rsidR="005B6856">
              <w:rPr>
                <w:rFonts w:ascii="Times New Roman" w:hAnsi="Times New Roman" w:cs="Times New Roman"/>
                <w:sz w:val="28"/>
                <w:szCs w:val="28"/>
              </w:rPr>
              <w:t xml:space="preserve"> на тройки, другой на четверки. По выбору сдавали биологию и географию и сдали</w:t>
            </w:r>
            <w:r w:rsidR="00105F50">
              <w:rPr>
                <w:rFonts w:ascii="Times New Roman" w:hAnsi="Times New Roman" w:cs="Times New Roman"/>
                <w:sz w:val="28"/>
                <w:szCs w:val="28"/>
              </w:rPr>
              <w:t xml:space="preserve"> оба экзамена на «3»</w:t>
            </w:r>
          </w:p>
          <w:p w:rsidR="00F46E5D" w:rsidRDefault="00BB46C5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4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районном конку</w:t>
            </w:r>
            <w:r w:rsidR="00DB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рсе  « Поклон тебе, солдат России»</w:t>
            </w:r>
            <w:r w:rsidR="00F4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B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 место.</w:t>
            </w:r>
          </w:p>
          <w:p w:rsidR="00F2272A" w:rsidRDefault="00F2272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конкурсе «Язык наш – древо жизни на земле»:</w:t>
            </w:r>
          </w:p>
          <w:p w:rsidR="00F2272A" w:rsidRDefault="00DB7CFD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 –3</w:t>
            </w:r>
            <w:r w:rsidR="00F2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</w:t>
            </w:r>
            <w:r w:rsidR="0085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 – 3 чел.</w:t>
            </w:r>
          </w:p>
          <w:p w:rsidR="00856D7A" w:rsidRDefault="00856D7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конкурсе «Живая классика»</w:t>
            </w:r>
          </w:p>
          <w:p w:rsidR="00856D7A" w:rsidRDefault="00856D7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чел. – диплом за участие,</w:t>
            </w:r>
          </w:p>
          <w:p w:rsidR="00F2272A" w:rsidRDefault="00856D7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DB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всероссийском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конкурсе </w:t>
            </w:r>
            <w:r w:rsidR="00DB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сочинений (</w:t>
            </w:r>
            <w:proofErr w:type="spellStart"/>
            <w:r w:rsidR="00DB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</w:t>
            </w:r>
            <w:proofErr w:type="spellEnd"/>
            <w:r w:rsidR="00DB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этап)</w:t>
            </w:r>
          </w:p>
          <w:p w:rsidR="00856D7A" w:rsidRDefault="00DB7CFD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56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– 1 чел.</w:t>
            </w:r>
          </w:p>
          <w:p w:rsidR="00DB7CFD" w:rsidRPr="00856D7A" w:rsidRDefault="00DB7CFD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конкурсе «Росток» - 1 место.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Плановый мед</w:t>
            </w:r>
            <w:r w:rsidR="00D13EC9">
              <w:rPr>
                <w:rFonts w:ascii="Times New Roman" w:hAnsi="Times New Roman" w:cs="Times New Roman"/>
                <w:sz w:val="28"/>
                <w:szCs w:val="28"/>
              </w:rPr>
              <w:t>осмо</w:t>
            </w:r>
            <w:r w:rsidR="006359F4">
              <w:rPr>
                <w:rFonts w:ascii="Times New Roman" w:hAnsi="Times New Roman" w:cs="Times New Roman"/>
                <w:sz w:val="28"/>
                <w:szCs w:val="28"/>
              </w:rPr>
              <w:t xml:space="preserve">тр  учащихся не проводится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из-за отсутств</w:t>
            </w:r>
            <w:r w:rsidR="00D13EC9">
              <w:rPr>
                <w:rFonts w:ascii="Times New Roman" w:hAnsi="Times New Roman" w:cs="Times New Roman"/>
                <w:sz w:val="28"/>
                <w:szCs w:val="28"/>
              </w:rPr>
              <w:t xml:space="preserve">ия в штате </w:t>
            </w:r>
            <w:proofErr w:type="spellStart"/>
            <w:r w:rsidR="00D13EC9">
              <w:rPr>
                <w:rFonts w:ascii="Times New Roman" w:hAnsi="Times New Roman" w:cs="Times New Roman"/>
                <w:sz w:val="28"/>
                <w:szCs w:val="28"/>
              </w:rPr>
              <w:t>Кадомской</w:t>
            </w:r>
            <w:proofErr w:type="spellEnd"/>
            <w:r w:rsidR="00D13EC9">
              <w:rPr>
                <w:rFonts w:ascii="Times New Roman" w:hAnsi="Times New Roman" w:cs="Times New Roman"/>
                <w:sz w:val="28"/>
                <w:szCs w:val="28"/>
              </w:rPr>
              <w:t xml:space="preserve"> ЦРБ детского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 хирурга, стоматолога, гинеколога и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т.п. В течение  учебного года учащиеся школы были </w:t>
            </w:r>
            <w:r w:rsidR="00F623EF" w:rsidRPr="007D3585">
              <w:rPr>
                <w:rFonts w:ascii="Times New Roman" w:hAnsi="Times New Roman" w:cs="Times New Roman"/>
                <w:sz w:val="28"/>
                <w:szCs w:val="28"/>
              </w:rPr>
              <w:t>обследованы на базе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МОУ </w:t>
            </w:r>
            <w:proofErr w:type="spellStart"/>
            <w:r w:rsidR="000908C7">
              <w:rPr>
                <w:rFonts w:ascii="Times New Roman" w:hAnsi="Times New Roman" w:cs="Times New Roman"/>
                <w:sz w:val="28"/>
                <w:szCs w:val="28"/>
              </w:rPr>
              <w:t>Кадомская</w:t>
            </w:r>
            <w:proofErr w:type="spellEnd"/>
            <w:r w:rsidR="00F623EF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им. С.Я. </w:t>
            </w:r>
            <w:proofErr w:type="spellStart"/>
            <w:r w:rsidR="000908C7">
              <w:rPr>
                <w:rFonts w:ascii="Times New Roman" w:hAnsi="Times New Roman" w:cs="Times New Roman"/>
                <w:sz w:val="28"/>
                <w:szCs w:val="28"/>
              </w:rPr>
              <w:t>Батышева</w:t>
            </w:r>
            <w:proofErr w:type="spellEnd"/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врачами города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 Рязани,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состоянии здоровья учащихся предоставлено не было.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Оценки и отзывы потребителей образовательных услуг: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Школа – это …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«…мой второй дом, который дал мне путёвку в жизнь, помог выбрать профес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>сию».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«где мне хорошо с моими друзьями и учи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телями, …храм знаний».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«… где все меня понимают, где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 я узнаю много нового».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«… второй уютный дом для наших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 детей».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«…содружество учеников и учителей, …предоставляет все возможности для са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мореализации учеников».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5.Социальная активность и внешние связи учреждения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2E" w:rsidRPr="007D3585" w:rsidRDefault="00D5102E" w:rsidP="00D5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Домом культуры (участие работников и учащихся  школы в  смотрах художественн</w:t>
            </w:r>
            <w:r w:rsidR="002A0A78">
              <w:rPr>
                <w:rFonts w:ascii="Times New Roman" w:hAnsi="Times New Roman" w:cs="Times New Roman"/>
                <w:sz w:val="28"/>
                <w:szCs w:val="28"/>
              </w:rPr>
              <w:t>ой самодеятельности)</w:t>
            </w:r>
          </w:p>
          <w:p w:rsidR="009D5A48" w:rsidRPr="007D3585" w:rsidRDefault="00BC67EC" w:rsidP="00D5102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79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победы советского народа</w:t>
            </w:r>
            <w:r w:rsidR="00D5102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следующие мероприятия:</w:t>
            </w:r>
          </w:p>
          <w:p w:rsidR="009D5A48" w:rsidRPr="007D3585" w:rsidRDefault="0049362E" w:rsidP="00D5102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>внеклассное мер</w:t>
            </w:r>
            <w:r w:rsidR="00267B92">
              <w:rPr>
                <w:rFonts w:ascii="Times New Roman" w:hAnsi="Times New Roman" w:cs="Times New Roman"/>
                <w:sz w:val="28"/>
                <w:szCs w:val="28"/>
              </w:rPr>
              <w:t>оприятие «Вы живы в наших сердцах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9D5A48" w:rsidRPr="007D3585" w:rsidRDefault="0049362E" w:rsidP="00D5102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>операция  «К нему не зарастет народная тропа» (благоустройство территории парка Победы</w:t>
            </w:r>
            <w:r w:rsidR="00267B92">
              <w:rPr>
                <w:rFonts w:ascii="Times New Roman" w:hAnsi="Times New Roman" w:cs="Times New Roman"/>
                <w:sz w:val="28"/>
                <w:szCs w:val="28"/>
              </w:rPr>
              <w:t>, посадка цветов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5A48" w:rsidRPr="007D3585" w:rsidRDefault="0049362E" w:rsidP="00267B92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>митинг у памятника погибшим воинам -  землякам  9 мая</w:t>
            </w:r>
          </w:p>
          <w:p w:rsidR="008A6BE7" w:rsidRPr="007D3585" w:rsidRDefault="00267B92" w:rsidP="0026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конце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="00D72BF4">
              <w:rPr>
                <w:rFonts w:ascii="Times New Roman" w:hAnsi="Times New Roman" w:cs="Times New Roman"/>
                <w:sz w:val="28"/>
                <w:szCs w:val="28"/>
              </w:rPr>
              <w:t xml:space="preserve"> в ДК</w:t>
            </w:r>
            <w:proofErr w:type="gramEnd"/>
          </w:p>
          <w:p w:rsidR="008A6BE7" w:rsidRPr="007D3585" w:rsidRDefault="00D7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с сельской б</w:t>
            </w:r>
            <w:r w:rsidR="0049362E" w:rsidRPr="007D3585">
              <w:rPr>
                <w:rFonts w:ascii="Times New Roman" w:hAnsi="Times New Roman" w:cs="Times New Roman"/>
                <w:sz w:val="28"/>
                <w:szCs w:val="28"/>
              </w:rPr>
              <w:t>иблиотекой (тематические вечера</w:t>
            </w:r>
            <w:r w:rsidR="002A0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F7" w:rsidRPr="007D3585" w:rsidRDefault="00D4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02E" w:rsidRPr="007D3585" w:rsidRDefault="00D5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6.Финансово-экономическая деятельность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Средняя зарплата учителя без учета управленческого и вспомогательного персонала (в рублях) за прошедший финансовый год –</w:t>
            </w:r>
            <w:r w:rsidR="00D5102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186">
              <w:rPr>
                <w:rFonts w:ascii="Times New Roman" w:hAnsi="Times New Roman" w:cs="Times New Roman"/>
                <w:sz w:val="28"/>
                <w:szCs w:val="28"/>
              </w:rPr>
              <w:t>42187</w:t>
            </w:r>
            <w:r w:rsidR="007617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35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Средняя зарплата вспомогательного персонала (в рублях) за</w:t>
            </w:r>
            <w:r w:rsidR="007D3585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прошедший финансовый год – </w:t>
            </w:r>
            <w:r w:rsidR="006540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911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B7C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72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40D9" w:rsidRPr="00654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72BF4">
              <w:rPr>
                <w:rFonts w:ascii="Times New Roman" w:hAnsi="Times New Roman" w:cs="Times New Roman"/>
                <w:sz w:val="28"/>
                <w:szCs w:val="28"/>
              </w:rPr>
              <w:t>рубля</w:t>
            </w:r>
            <w:proofErr w:type="gram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Затраты общего бюджета (включая доходы от оказания образовательных услуг и благотворительной помощи) на одного учащегося (в рублях) за прошедший финансовый год –</w:t>
            </w:r>
            <w:r w:rsidR="0076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A5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91186">
              <w:rPr>
                <w:rFonts w:ascii="Times New Roman" w:hAnsi="Times New Roman" w:cs="Times New Roman"/>
                <w:sz w:val="28"/>
                <w:szCs w:val="28"/>
              </w:rPr>
              <w:t>280 тысяч</w:t>
            </w:r>
            <w:r w:rsidR="0076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18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9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49F" w:rsidRDefault="001B549F"/>
    <w:sectPr w:rsidR="001B549F" w:rsidSect="00AC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20B"/>
    <w:multiLevelType w:val="hybridMultilevel"/>
    <w:tmpl w:val="F080FD32"/>
    <w:lvl w:ilvl="0" w:tplc="C590C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0FB"/>
    <w:multiLevelType w:val="hybridMultilevel"/>
    <w:tmpl w:val="C4EAC536"/>
    <w:lvl w:ilvl="0" w:tplc="B34E2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2950"/>
    <w:multiLevelType w:val="hybridMultilevel"/>
    <w:tmpl w:val="246CB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8972AC"/>
    <w:multiLevelType w:val="hybridMultilevel"/>
    <w:tmpl w:val="E4FC1342"/>
    <w:lvl w:ilvl="0" w:tplc="D7F8C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2862"/>
    <w:multiLevelType w:val="hybridMultilevel"/>
    <w:tmpl w:val="088E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127B3"/>
    <w:multiLevelType w:val="hybridMultilevel"/>
    <w:tmpl w:val="18AE1BB8"/>
    <w:lvl w:ilvl="0" w:tplc="C3727C6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D6B95"/>
    <w:multiLevelType w:val="hybridMultilevel"/>
    <w:tmpl w:val="E33CFA9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740115E2"/>
    <w:multiLevelType w:val="hybridMultilevel"/>
    <w:tmpl w:val="497A1FF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817C3"/>
    <w:multiLevelType w:val="hybridMultilevel"/>
    <w:tmpl w:val="1F0669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8B"/>
    <w:multiLevelType w:val="hybridMultilevel"/>
    <w:tmpl w:val="AF027FC6"/>
    <w:lvl w:ilvl="0" w:tplc="2822F7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32DE7"/>
    <w:multiLevelType w:val="hybridMultilevel"/>
    <w:tmpl w:val="B9FC7314"/>
    <w:lvl w:ilvl="0" w:tplc="D2F6DF94">
      <w:start w:val="1"/>
      <w:numFmt w:val="decimal"/>
      <w:lvlText w:val="%1-"/>
      <w:lvlJc w:val="left"/>
      <w:pPr>
        <w:ind w:left="4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BE7"/>
    <w:rsid w:val="00012873"/>
    <w:rsid w:val="00047742"/>
    <w:rsid w:val="000908C7"/>
    <w:rsid w:val="00105F50"/>
    <w:rsid w:val="00117D0F"/>
    <w:rsid w:val="00123751"/>
    <w:rsid w:val="001B549F"/>
    <w:rsid w:val="001B767A"/>
    <w:rsid w:val="001F782B"/>
    <w:rsid w:val="00267B92"/>
    <w:rsid w:val="002948AB"/>
    <w:rsid w:val="00297440"/>
    <w:rsid w:val="002A0A78"/>
    <w:rsid w:val="002B578E"/>
    <w:rsid w:val="002B5A25"/>
    <w:rsid w:val="00301DA8"/>
    <w:rsid w:val="003263DB"/>
    <w:rsid w:val="00336109"/>
    <w:rsid w:val="003638E2"/>
    <w:rsid w:val="003A4AAD"/>
    <w:rsid w:val="004325D5"/>
    <w:rsid w:val="00433939"/>
    <w:rsid w:val="00442625"/>
    <w:rsid w:val="0046459A"/>
    <w:rsid w:val="00484D3F"/>
    <w:rsid w:val="0049362E"/>
    <w:rsid w:val="004A5445"/>
    <w:rsid w:val="004B2547"/>
    <w:rsid w:val="004D67EA"/>
    <w:rsid w:val="004D785D"/>
    <w:rsid w:val="0050149F"/>
    <w:rsid w:val="00597A64"/>
    <w:rsid w:val="005A78CB"/>
    <w:rsid w:val="005B6856"/>
    <w:rsid w:val="005D1221"/>
    <w:rsid w:val="005E675C"/>
    <w:rsid w:val="00631467"/>
    <w:rsid w:val="006359F4"/>
    <w:rsid w:val="006540D9"/>
    <w:rsid w:val="00671F9E"/>
    <w:rsid w:val="00695BE6"/>
    <w:rsid w:val="006A6A5F"/>
    <w:rsid w:val="006B129B"/>
    <w:rsid w:val="006B1B56"/>
    <w:rsid w:val="006F7D0A"/>
    <w:rsid w:val="00715F6F"/>
    <w:rsid w:val="00731071"/>
    <w:rsid w:val="0076176E"/>
    <w:rsid w:val="00766FFF"/>
    <w:rsid w:val="007A0447"/>
    <w:rsid w:val="007A4E4F"/>
    <w:rsid w:val="007C0F02"/>
    <w:rsid w:val="007D3585"/>
    <w:rsid w:val="007F1AC6"/>
    <w:rsid w:val="00804808"/>
    <w:rsid w:val="008173E2"/>
    <w:rsid w:val="00843C42"/>
    <w:rsid w:val="00856D7A"/>
    <w:rsid w:val="008A6BE7"/>
    <w:rsid w:val="008E3705"/>
    <w:rsid w:val="00934AEB"/>
    <w:rsid w:val="00944B38"/>
    <w:rsid w:val="00964C75"/>
    <w:rsid w:val="0098788D"/>
    <w:rsid w:val="009A3EC1"/>
    <w:rsid w:val="009A46EF"/>
    <w:rsid w:val="009D1E15"/>
    <w:rsid w:val="009D5A48"/>
    <w:rsid w:val="00A24ED1"/>
    <w:rsid w:val="00A32C7E"/>
    <w:rsid w:val="00A34720"/>
    <w:rsid w:val="00A912D6"/>
    <w:rsid w:val="00A96247"/>
    <w:rsid w:val="00AB28A7"/>
    <w:rsid w:val="00AC2E5C"/>
    <w:rsid w:val="00AF316B"/>
    <w:rsid w:val="00B471D9"/>
    <w:rsid w:val="00B67879"/>
    <w:rsid w:val="00B7596C"/>
    <w:rsid w:val="00BB46C5"/>
    <w:rsid w:val="00BC3187"/>
    <w:rsid w:val="00BC3D28"/>
    <w:rsid w:val="00BC67EC"/>
    <w:rsid w:val="00BE7A4A"/>
    <w:rsid w:val="00D13EC9"/>
    <w:rsid w:val="00D401F7"/>
    <w:rsid w:val="00D5102E"/>
    <w:rsid w:val="00D72BF4"/>
    <w:rsid w:val="00D91186"/>
    <w:rsid w:val="00D94F7A"/>
    <w:rsid w:val="00DB7CFD"/>
    <w:rsid w:val="00DC35B5"/>
    <w:rsid w:val="00DD5018"/>
    <w:rsid w:val="00E61B95"/>
    <w:rsid w:val="00EC00AB"/>
    <w:rsid w:val="00EE1DD3"/>
    <w:rsid w:val="00EF67E4"/>
    <w:rsid w:val="00F2272A"/>
    <w:rsid w:val="00F41096"/>
    <w:rsid w:val="00F424D6"/>
    <w:rsid w:val="00F46E5D"/>
    <w:rsid w:val="00F623EF"/>
    <w:rsid w:val="00F92DDB"/>
    <w:rsid w:val="00FA6077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E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A6B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2">
    <w:name w:val="c22"/>
    <w:basedOn w:val="a0"/>
    <w:rsid w:val="0050149F"/>
  </w:style>
  <w:style w:type="paragraph" w:customStyle="1" w:styleId="c0">
    <w:name w:val="c0"/>
    <w:basedOn w:val="a"/>
    <w:rsid w:val="00E6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1B95"/>
  </w:style>
  <w:style w:type="paragraph" w:styleId="a5">
    <w:name w:val="Balloon Text"/>
    <w:basedOn w:val="a"/>
    <w:link w:val="a6"/>
    <w:uiPriority w:val="99"/>
    <w:semiHidden/>
    <w:unhideWhenUsed/>
    <w:rsid w:val="0065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16C3-66D9-4B0A-A2C0-56431480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cp:lastPrinted>2018-08-08T07:21:00Z</cp:lastPrinted>
  <dcterms:created xsi:type="dcterms:W3CDTF">2022-07-12T14:01:00Z</dcterms:created>
  <dcterms:modified xsi:type="dcterms:W3CDTF">2024-07-02T07:31:00Z</dcterms:modified>
</cp:coreProperties>
</file>